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30A" w:rsidRDefault="0020230A" w:rsidP="007259A5">
      <w:pPr>
        <w:spacing w:after="360"/>
        <w:rPr>
          <w:rFonts w:ascii="Segoe UI" w:hAnsi="Segoe UI" w:cs="Segoe UI"/>
          <w:b/>
        </w:rPr>
      </w:pPr>
      <w:r>
        <w:rPr>
          <w:rFonts w:ascii="Segoe UI" w:hAnsi="Segoe UI" w:cs="Segoe UI"/>
          <w:b/>
          <w:noProof/>
          <w:lang w:val="en-GB" w:eastAsia="zh-CN"/>
        </w:rPr>
        <w:drawing>
          <wp:anchor distT="0" distB="0" distL="114300" distR="114300" simplePos="0" relativeHeight="251660288" behindDoc="0" locked="0" layoutInCell="1" allowOverlap="1" wp14:anchorId="60274ED2" wp14:editId="5F07C772">
            <wp:simplePos x="0" y="0"/>
            <wp:positionH relativeFrom="column">
              <wp:posOffset>-4333</wp:posOffset>
            </wp:positionH>
            <wp:positionV relativeFrom="page">
              <wp:posOffset>578485</wp:posOffset>
            </wp:positionV>
            <wp:extent cx="4914900" cy="521335"/>
            <wp:effectExtent l="0" t="0" r="0" b="0"/>
            <wp:wrapNone/>
            <wp:docPr id="3" name="Picture 3" descr="D_F_E_S_DEZA_RGB_quer_p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_F_E_S_DEZA_RGB_quer_po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521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F17EF" w:rsidRPr="00A64AFF" w:rsidRDefault="0020230A" w:rsidP="007259A5">
      <w:pPr>
        <w:spacing w:after="360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 xml:space="preserve">Case study – Republic of </w:t>
      </w:r>
      <w:proofErr w:type="spellStart"/>
      <w:r w:rsidR="003E3F65">
        <w:rPr>
          <w:rFonts w:ascii="Segoe UI" w:hAnsi="Segoe UI" w:cs="Segoe UI"/>
          <w:b/>
        </w:rPr>
        <w:t>Cyclonia</w:t>
      </w:r>
      <w:proofErr w:type="spellEnd"/>
    </w:p>
    <w:p w:rsidR="00C73DD2" w:rsidRPr="00C73DD2" w:rsidRDefault="008865B0" w:rsidP="00E952E2">
      <w:pPr>
        <w:spacing w:after="120"/>
        <w:jc w:val="both"/>
        <w:rPr>
          <w:rFonts w:ascii="Segoe UI" w:hAnsi="Segoe UI" w:cs="Segoe UI"/>
          <w:i/>
          <w:sz w:val="22"/>
          <w:szCs w:val="22"/>
        </w:rPr>
      </w:pPr>
      <w:r>
        <w:rPr>
          <w:rFonts w:ascii="Segoe UI" w:hAnsi="Segoe UI" w:cs="Segoe UI"/>
          <w:i/>
          <w:noProof/>
          <w:sz w:val="22"/>
          <w:szCs w:val="22"/>
          <w:lang w:val="en-GB" w:eastAsia="zh-CN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3491865</wp:posOffset>
            </wp:positionH>
            <wp:positionV relativeFrom="paragraph">
              <wp:posOffset>62230</wp:posOffset>
            </wp:positionV>
            <wp:extent cx="2674620" cy="2443480"/>
            <wp:effectExtent l="0" t="0" r="0" b="0"/>
            <wp:wrapTight wrapText="bothSides">
              <wp:wrapPolygon edited="0">
                <wp:start x="0" y="0"/>
                <wp:lineTo x="0" y="21387"/>
                <wp:lineTo x="21385" y="21387"/>
                <wp:lineTo x="21385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4620" cy="244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73DD2" w:rsidRPr="00C73DD2">
        <w:rPr>
          <w:rFonts w:ascii="Segoe UI" w:hAnsi="Segoe UI" w:cs="Segoe UI"/>
          <w:i/>
          <w:sz w:val="22"/>
          <w:szCs w:val="22"/>
        </w:rPr>
        <w:t xml:space="preserve">Context: </w:t>
      </w:r>
    </w:p>
    <w:p w:rsidR="003E3F65" w:rsidRDefault="007D1981" w:rsidP="00E952E2">
      <w:pPr>
        <w:spacing w:after="120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With</w:t>
      </w:r>
      <w:r w:rsidRPr="003E3F65">
        <w:rPr>
          <w:rFonts w:ascii="Segoe UI" w:hAnsi="Segoe UI" w:cs="Segoe UI"/>
          <w:sz w:val="22"/>
          <w:szCs w:val="22"/>
        </w:rPr>
        <w:t xml:space="preserve"> wind gusts of up to 320 kilometers an hour</w:t>
      </w:r>
      <w:r>
        <w:rPr>
          <w:rFonts w:ascii="Segoe UI" w:hAnsi="Segoe UI" w:cs="Segoe UI"/>
          <w:sz w:val="22"/>
          <w:szCs w:val="22"/>
        </w:rPr>
        <w:t>, severe Tropical Cyclone S</w:t>
      </w:r>
      <w:r w:rsidR="003E3F65" w:rsidRPr="003E3F65">
        <w:rPr>
          <w:rFonts w:ascii="Segoe UI" w:hAnsi="Segoe UI" w:cs="Segoe UI"/>
          <w:sz w:val="22"/>
          <w:szCs w:val="22"/>
        </w:rPr>
        <w:t xml:space="preserve">am hit </w:t>
      </w:r>
      <w:r w:rsidR="007B651C">
        <w:rPr>
          <w:rFonts w:ascii="Segoe UI" w:hAnsi="Segoe UI" w:cs="Segoe UI"/>
          <w:sz w:val="22"/>
          <w:szCs w:val="22"/>
        </w:rPr>
        <w:t xml:space="preserve">the Republic of </w:t>
      </w:r>
      <w:proofErr w:type="spellStart"/>
      <w:r w:rsidRPr="007D1981">
        <w:rPr>
          <w:rFonts w:ascii="Segoe UI" w:hAnsi="Segoe UI" w:cs="Segoe UI"/>
          <w:sz w:val="22"/>
          <w:szCs w:val="22"/>
        </w:rPr>
        <w:t>Cyclonia</w:t>
      </w:r>
      <w:proofErr w:type="spellEnd"/>
      <w:r w:rsidR="007B651C">
        <w:rPr>
          <w:rFonts w:ascii="Segoe UI" w:hAnsi="Segoe UI" w:cs="Segoe UI"/>
          <w:sz w:val="22"/>
          <w:szCs w:val="22"/>
        </w:rPr>
        <w:t xml:space="preserve"> on 13 March 2015</w:t>
      </w:r>
      <w:r>
        <w:rPr>
          <w:rFonts w:ascii="Segoe UI" w:hAnsi="Segoe UI" w:cs="Segoe UI"/>
          <w:sz w:val="22"/>
          <w:szCs w:val="22"/>
        </w:rPr>
        <w:t xml:space="preserve">, </w:t>
      </w:r>
      <w:r w:rsidR="003E3F65" w:rsidRPr="003E3F65">
        <w:rPr>
          <w:rFonts w:ascii="Segoe UI" w:hAnsi="Segoe UI" w:cs="Segoe UI"/>
          <w:sz w:val="22"/>
          <w:szCs w:val="22"/>
        </w:rPr>
        <w:t>causing widespread damage in the archipelago nation in the Pacific Ocean.</w:t>
      </w:r>
    </w:p>
    <w:p w:rsidR="003E3F65" w:rsidRPr="003E3F65" w:rsidRDefault="003E3F65" w:rsidP="003E3F65">
      <w:pPr>
        <w:spacing w:after="120"/>
        <w:jc w:val="both"/>
        <w:rPr>
          <w:rFonts w:ascii="Segoe UI" w:hAnsi="Segoe UI" w:cs="Segoe UI"/>
          <w:sz w:val="22"/>
          <w:szCs w:val="22"/>
        </w:rPr>
      </w:pPr>
      <w:r w:rsidRPr="003E3F65">
        <w:rPr>
          <w:rFonts w:ascii="Segoe UI" w:hAnsi="Segoe UI" w:cs="Segoe UI"/>
          <w:sz w:val="22"/>
          <w:szCs w:val="22"/>
        </w:rPr>
        <w:t xml:space="preserve">International aid agencies ramped up appeals for </w:t>
      </w:r>
      <w:proofErr w:type="spellStart"/>
      <w:r w:rsidR="007B651C">
        <w:rPr>
          <w:rFonts w:ascii="Segoe UI" w:hAnsi="Segoe UI" w:cs="Segoe UI"/>
          <w:sz w:val="22"/>
          <w:szCs w:val="22"/>
        </w:rPr>
        <w:t>Cyclonia</w:t>
      </w:r>
      <w:proofErr w:type="spellEnd"/>
      <w:r w:rsidR="007B651C">
        <w:rPr>
          <w:rFonts w:ascii="Segoe UI" w:hAnsi="Segoe UI" w:cs="Segoe UI"/>
          <w:sz w:val="22"/>
          <w:szCs w:val="22"/>
        </w:rPr>
        <w:t xml:space="preserve"> last</w:t>
      </w:r>
      <w:r w:rsidRPr="003E3F65">
        <w:rPr>
          <w:rFonts w:ascii="Segoe UI" w:hAnsi="Segoe UI" w:cs="Segoe UI"/>
          <w:sz w:val="22"/>
          <w:szCs w:val="22"/>
        </w:rPr>
        <w:t xml:space="preserve"> Wednesday, warning that the powerful storm which affected more than two-thirds of the south Pacific island </w:t>
      </w:r>
      <w:r w:rsidR="007B651C">
        <w:rPr>
          <w:rFonts w:ascii="Segoe UI" w:hAnsi="Segoe UI" w:cs="Segoe UI"/>
          <w:sz w:val="22"/>
          <w:szCs w:val="22"/>
        </w:rPr>
        <w:t>county</w:t>
      </w:r>
      <w:r w:rsidRPr="003E3F65">
        <w:rPr>
          <w:rFonts w:ascii="Segoe UI" w:hAnsi="Segoe UI" w:cs="Segoe UI"/>
          <w:sz w:val="22"/>
          <w:szCs w:val="22"/>
        </w:rPr>
        <w:t xml:space="preserve"> had wiped out crops and destroyed fishing fleets, raising the risk of hunger and disease.</w:t>
      </w:r>
    </w:p>
    <w:p w:rsidR="008607A9" w:rsidRDefault="007A34D0" w:rsidP="008607A9">
      <w:pPr>
        <w:spacing w:after="120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 xml:space="preserve">The Republic of </w:t>
      </w:r>
      <w:proofErr w:type="spellStart"/>
      <w:r w:rsidR="007D1981">
        <w:rPr>
          <w:rFonts w:ascii="Segoe UI" w:hAnsi="Segoe UI" w:cs="Segoe UI"/>
          <w:sz w:val="22"/>
          <w:szCs w:val="22"/>
        </w:rPr>
        <w:t>Cyclonia</w:t>
      </w:r>
      <w:proofErr w:type="spellEnd"/>
      <w:r w:rsidR="007D1981">
        <w:rPr>
          <w:rFonts w:ascii="Segoe UI" w:hAnsi="Segoe UI" w:cs="Segoe UI"/>
          <w:sz w:val="22"/>
          <w:szCs w:val="22"/>
        </w:rPr>
        <w:t xml:space="preserve"> consists of more than </w:t>
      </w:r>
      <w:r w:rsidRPr="007A34D0">
        <w:rPr>
          <w:rFonts w:ascii="Segoe UI" w:hAnsi="Segoe UI" w:cs="Segoe UI"/>
          <w:sz w:val="22"/>
          <w:szCs w:val="22"/>
        </w:rPr>
        <w:t xml:space="preserve">82 relatively </w:t>
      </w:r>
      <w:r>
        <w:rPr>
          <w:rFonts w:ascii="Segoe UI" w:hAnsi="Segoe UI" w:cs="Segoe UI"/>
          <w:sz w:val="22"/>
          <w:szCs w:val="22"/>
        </w:rPr>
        <w:t>small i</w:t>
      </w:r>
      <w:r w:rsidR="007D1981">
        <w:rPr>
          <w:rFonts w:ascii="Segoe UI" w:hAnsi="Segoe UI" w:cs="Segoe UI"/>
          <w:sz w:val="22"/>
          <w:szCs w:val="22"/>
        </w:rPr>
        <w:t xml:space="preserve">slands. The two hardest hit </w:t>
      </w:r>
      <w:r w:rsidR="00751853">
        <w:rPr>
          <w:rFonts w:ascii="Segoe UI" w:hAnsi="Segoe UI" w:cs="Segoe UI"/>
          <w:sz w:val="22"/>
          <w:szCs w:val="22"/>
        </w:rPr>
        <w:t xml:space="preserve">major </w:t>
      </w:r>
      <w:r w:rsidR="007D1981">
        <w:rPr>
          <w:rFonts w:ascii="Segoe UI" w:hAnsi="Segoe UI" w:cs="Segoe UI"/>
          <w:sz w:val="22"/>
          <w:szCs w:val="22"/>
        </w:rPr>
        <w:t xml:space="preserve">islands are </w:t>
      </w:r>
      <w:proofErr w:type="spellStart"/>
      <w:r w:rsidR="007D1981">
        <w:rPr>
          <w:rFonts w:ascii="Segoe UI" w:hAnsi="Segoe UI" w:cs="Segoe UI"/>
          <w:sz w:val="22"/>
          <w:szCs w:val="22"/>
        </w:rPr>
        <w:t>Tanna</w:t>
      </w:r>
      <w:proofErr w:type="spellEnd"/>
      <w:r w:rsidR="007D1981">
        <w:rPr>
          <w:rFonts w:ascii="Segoe UI" w:hAnsi="Segoe UI" w:cs="Segoe UI"/>
          <w:sz w:val="22"/>
          <w:szCs w:val="22"/>
        </w:rPr>
        <w:t xml:space="preserve"> and </w:t>
      </w:r>
      <w:proofErr w:type="spellStart"/>
      <w:r w:rsidR="007D1981">
        <w:rPr>
          <w:rFonts w:ascii="Segoe UI" w:hAnsi="Segoe UI" w:cs="Segoe UI"/>
          <w:sz w:val="22"/>
          <w:szCs w:val="22"/>
        </w:rPr>
        <w:t>Erromango</w:t>
      </w:r>
      <w:proofErr w:type="spellEnd"/>
      <w:r w:rsidR="007D1981">
        <w:rPr>
          <w:rFonts w:ascii="Segoe UI" w:hAnsi="Segoe UI" w:cs="Segoe UI"/>
          <w:sz w:val="22"/>
          <w:szCs w:val="22"/>
        </w:rPr>
        <w:t xml:space="preserve">. On </w:t>
      </w:r>
      <w:proofErr w:type="spellStart"/>
      <w:r w:rsidR="007D1981">
        <w:rPr>
          <w:rFonts w:ascii="Segoe UI" w:hAnsi="Segoe UI" w:cs="Segoe UI"/>
          <w:sz w:val="22"/>
          <w:szCs w:val="22"/>
        </w:rPr>
        <w:t>Erromango</w:t>
      </w:r>
      <w:proofErr w:type="spellEnd"/>
      <w:r w:rsidR="007D1981">
        <w:rPr>
          <w:rFonts w:ascii="Segoe UI" w:hAnsi="Segoe UI" w:cs="Segoe UI"/>
          <w:sz w:val="22"/>
          <w:szCs w:val="22"/>
        </w:rPr>
        <w:t>, about 1,</w:t>
      </w:r>
      <w:r w:rsidR="00D87DE0">
        <w:rPr>
          <w:rFonts w:ascii="Segoe UI" w:hAnsi="Segoe UI" w:cs="Segoe UI"/>
          <w:sz w:val="22"/>
          <w:szCs w:val="22"/>
        </w:rPr>
        <w:t>2</w:t>
      </w:r>
      <w:r w:rsidR="007D1981">
        <w:rPr>
          <w:rFonts w:ascii="Segoe UI" w:hAnsi="Segoe UI" w:cs="Segoe UI"/>
          <w:sz w:val="22"/>
          <w:szCs w:val="22"/>
        </w:rPr>
        <w:t>00 people</w:t>
      </w:r>
      <w:r>
        <w:rPr>
          <w:rFonts w:ascii="Segoe UI" w:hAnsi="Segoe UI" w:cs="Segoe UI"/>
          <w:sz w:val="22"/>
          <w:szCs w:val="22"/>
        </w:rPr>
        <w:t xml:space="preserve"> of a total of 2,000 inhabitants</w:t>
      </w:r>
      <w:r w:rsidR="007D1981">
        <w:rPr>
          <w:rFonts w:ascii="Segoe UI" w:hAnsi="Segoe UI" w:cs="Segoe UI"/>
          <w:sz w:val="22"/>
          <w:szCs w:val="22"/>
        </w:rPr>
        <w:t xml:space="preserve"> are either displaced, staying with family or in badly damaged homes. On </w:t>
      </w:r>
      <w:proofErr w:type="spellStart"/>
      <w:r w:rsidR="007D1981">
        <w:rPr>
          <w:rFonts w:ascii="Segoe UI" w:hAnsi="Segoe UI" w:cs="Segoe UI"/>
          <w:sz w:val="22"/>
          <w:szCs w:val="22"/>
        </w:rPr>
        <w:t>Tanna</w:t>
      </w:r>
      <w:proofErr w:type="spellEnd"/>
      <w:r w:rsidR="008A676C">
        <w:rPr>
          <w:rFonts w:ascii="Segoe UI" w:hAnsi="Segoe UI" w:cs="Segoe UI"/>
          <w:sz w:val="22"/>
          <w:szCs w:val="22"/>
        </w:rPr>
        <w:t xml:space="preserve"> (which has a population of roughly 29,000 people)</w:t>
      </w:r>
      <w:r w:rsidR="007D1981">
        <w:rPr>
          <w:rFonts w:ascii="Segoe UI" w:hAnsi="Segoe UI" w:cs="Segoe UI"/>
          <w:sz w:val="22"/>
          <w:szCs w:val="22"/>
        </w:rPr>
        <w:t xml:space="preserve">, </w:t>
      </w:r>
      <w:r w:rsidR="008A676C">
        <w:rPr>
          <w:rFonts w:ascii="Segoe UI" w:hAnsi="Segoe UI" w:cs="Segoe UI"/>
          <w:sz w:val="22"/>
          <w:szCs w:val="22"/>
        </w:rPr>
        <w:t>most</w:t>
      </w:r>
      <w:r w:rsidR="007D1981">
        <w:rPr>
          <w:rFonts w:ascii="Segoe UI" w:hAnsi="Segoe UI" w:cs="Segoe UI"/>
          <w:sz w:val="22"/>
          <w:szCs w:val="22"/>
        </w:rPr>
        <w:t xml:space="preserve"> of the schools that </w:t>
      </w:r>
      <w:r w:rsidR="00527D07">
        <w:rPr>
          <w:rFonts w:ascii="Segoe UI" w:hAnsi="Segoe UI" w:cs="Segoe UI"/>
          <w:sz w:val="22"/>
          <w:szCs w:val="22"/>
        </w:rPr>
        <w:t>are still partially usable are hosting an estimated 1</w:t>
      </w:r>
      <w:r w:rsidR="008A676C">
        <w:rPr>
          <w:rFonts w:ascii="Segoe UI" w:hAnsi="Segoe UI" w:cs="Segoe UI"/>
          <w:sz w:val="22"/>
          <w:szCs w:val="22"/>
        </w:rPr>
        <w:t>0</w:t>
      </w:r>
      <w:r w:rsidR="00527D07">
        <w:rPr>
          <w:rFonts w:ascii="Segoe UI" w:hAnsi="Segoe UI" w:cs="Segoe UI"/>
          <w:sz w:val="22"/>
          <w:szCs w:val="22"/>
        </w:rPr>
        <w:t xml:space="preserve">,000 people. </w:t>
      </w:r>
      <w:r w:rsidR="008607A9">
        <w:rPr>
          <w:rFonts w:ascii="Segoe UI" w:hAnsi="Segoe UI" w:cs="Segoe UI"/>
          <w:sz w:val="22"/>
          <w:szCs w:val="22"/>
        </w:rPr>
        <w:t xml:space="preserve">Around 80% of the houses on the two islands are partially or fully destroyed and require urgent repairs for families to return to their homes. The roof of </w:t>
      </w:r>
      <w:r w:rsidR="005A14DF">
        <w:rPr>
          <w:rFonts w:ascii="Segoe UI" w:hAnsi="Segoe UI" w:cs="Segoe UI"/>
          <w:sz w:val="22"/>
          <w:szCs w:val="22"/>
        </w:rPr>
        <w:t>many</w:t>
      </w:r>
      <w:r w:rsidR="008607A9">
        <w:rPr>
          <w:rFonts w:ascii="Segoe UI" w:hAnsi="Segoe UI" w:cs="Segoe UI"/>
          <w:sz w:val="22"/>
          <w:szCs w:val="22"/>
        </w:rPr>
        <w:t xml:space="preserve"> houses was blown away. </w:t>
      </w:r>
    </w:p>
    <w:p w:rsidR="001846E3" w:rsidRDefault="005A572F" w:rsidP="003E3F65">
      <w:pPr>
        <w:spacing w:after="120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 xml:space="preserve">The islands have traditionally been able </w:t>
      </w:r>
      <w:r w:rsidR="00AD3898">
        <w:rPr>
          <w:rFonts w:ascii="Segoe UI" w:hAnsi="Segoe UI" w:cs="Segoe UI"/>
          <w:sz w:val="22"/>
          <w:szCs w:val="22"/>
        </w:rPr>
        <w:t>to self-sustain themselves with fish, some meat, fruits and vegetables and would import other food items such as rice.</w:t>
      </w:r>
      <w:r>
        <w:rPr>
          <w:rFonts w:ascii="Segoe UI" w:hAnsi="Segoe UI" w:cs="Segoe UI"/>
          <w:sz w:val="22"/>
          <w:szCs w:val="22"/>
        </w:rPr>
        <w:t xml:space="preserve"> </w:t>
      </w:r>
      <w:r w:rsidR="00AD3898">
        <w:rPr>
          <w:rFonts w:ascii="Segoe UI" w:hAnsi="Segoe UI" w:cs="Segoe UI"/>
          <w:sz w:val="22"/>
          <w:szCs w:val="22"/>
        </w:rPr>
        <w:t>Now, t</w:t>
      </w:r>
      <w:r w:rsidR="00527D07">
        <w:rPr>
          <w:rFonts w:ascii="Segoe UI" w:hAnsi="Segoe UI" w:cs="Segoe UI"/>
          <w:sz w:val="22"/>
          <w:szCs w:val="22"/>
        </w:rPr>
        <w:t>he vast majority of livestock was destroyed during the cyclone and no meat products are available. Fishing boats and r</w:t>
      </w:r>
      <w:r w:rsidR="007259A5">
        <w:rPr>
          <w:rFonts w:ascii="Segoe UI" w:hAnsi="Segoe UI" w:cs="Segoe UI"/>
          <w:sz w:val="22"/>
          <w:szCs w:val="22"/>
        </w:rPr>
        <w:t>ice stocks were also damaged</w:t>
      </w:r>
      <w:r w:rsidR="00527D07">
        <w:rPr>
          <w:rFonts w:ascii="Segoe UI" w:hAnsi="Segoe UI" w:cs="Segoe UI"/>
          <w:sz w:val="22"/>
          <w:szCs w:val="22"/>
        </w:rPr>
        <w:t xml:space="preserve">. </w:t>
      </w:r>
      <w:r w:rsidR="008607A9">
        <w:rPr>
          <w:rFonts w:ascii="Segoe UI" w:hAnsi="Segoe UI" w:cs="Segoe UI"/>
          <w:sz w:val="22"/>
          <w:szCs w:val="22"/>
        </w:rPr>
        <w:t>Food supplies are running critically low. Supplies of yams will last a month but stocks of fresh produce, including bananas, will last only around one week.</w:t>
      </w:r>
      <w:r w:rsidR="003476D1" w:rsidRPr="003476D1">
        <w:rPr>
          <w:rFonts w:ascii="Segoe UI" w:hAnsi="Segoe UI" w:cs="Segoe UI"/>
          <w:sz w:val="22"/>
          <w:szCs w:val="22"/>
        </w:rPr>
        <w:t xml:space="preserve"> </w:t>
      </w:r>
    </w:p>
    <w:p w:rsidR="007259A5" w:rsidRDefault="003476D1" w:rsidP="003E3F65">
      <w:pPr>
        <w:spacing w:after="120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 xml:space="preserve">Other </w:t>
      </w:r>
      <w:proofErr w:type="spellStart"/>
      <w:r>
        <w:rPr>
          <w:rFonts w:ascii="Segoe UI" w:hAnsi="Segoe UI" w:cs="Segoe UI"/>
          <w:sz w:val="22"/>
          <w:szCs w:val="22"/>
        </w:rPr>
        <w:t>Cylonian</w:t>
      </w:r>
      <w:proofErr w:type="spellEnd"/>
      <w:r>
        <w:rPr>
          <w:rFonts w:ascii="Segoe UI" w:hAnsi="Segoe UI" w:cs="Segoe UI"/>
          <w:sz w:val="22"/>
          <w:szCs w:val="22"/>
        </w:rPr>
        <w:t xml:space="preserve"> islands seem to be less affected by the storm</w:t>
      </w:r>
      <w:r w:rsidR="001846E3">
        <w:rPr>
          <w:rFonts w:ascii="Segoe UI" w:hAnsi="Segoe UI" w:cs="Segoe UI"/>
          <w:sz w:val="22"/>
          <w:szCs w:val="22"/>
        </w:rPr>
        <w:t xml:space="preserve"> but it is hard to obtain reliable information on the humanitarian situation</w:t>
      </w:r>
      <w:r>
        <w:rPr>
          <w:rFonts w:ascii="Segoe UI" w:hAnsi="Segoe UI" w:cs="Segoe UI"/>
          <w:sz w:val="22"/>
          <w:szCs w:val="22"/>
        </w:rPr>
        <w:t xml:space="preserve">. </w:t>
      </w:r>
      <w:r w:rsidR="001846E3">
        <w:rPr>
          <w:rFonts w:ascii="Segoe UI" w:hAnsi="Segoe UI" w:cs="Segoe UI"/>
          <w:sz w:val="22"/>
          <w:szCs w:val="22"/>
        </w:rPr>
        <w:t>Thus,</w:t>
      </w:r>
      <w:r>
        <w:rPr>
          <w:rFonts w:ascii="Segoe UI" w:hAnsi="Segoe UI" w:cs="Segoe UI"/>
          <w:sz w:val="22"/>
          <w:szCs w:val="22"/>
        </w:rPr>
        <w:t xml:space="preserve"> other islands but might still require some immediate </w:t>
      </w:r>
      <w:r w:rsidR="000C164F">
        <w:rPr>
          <w:rFonts w:ascii="Segoe UI" w:hAnsi="Segoe UI" w:cs="Segoe UI"/>
          <w:sz w:val="22"/>
          <w:szCs w:val="22"/>
        </w:rPr>
        <w:t>humanitarian assistance</w:t>
      </w:r>
      <w:r>
        <w:rPr>
          <w:rFonts w:ascii="Segoe UI" w:hAnsi="Segoe UI" w:cs="Segoe UI"/>
          <w:sz w:val="22"/>
          <w:szCs w:val="22"/>
        </w:rPr>
        <w:t>.</w:t>
      </w:r>
    </w:p>
    <w:p w:rsidR="003476D1" w:rsidRDefault="003476D1" w:rsidP="000C164F">
      <w:pPr>
        <w:spacing w:after="360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 xml:space="preserve">Generally speaking, there is a strong sense of community on all islands of </w:t>
      </w:r>
      <w:proofErr w:type="spellStart"/>
      <w:r>
        <w:rPr>
          <w:rFonts w:ascii="Segoe UI" w:hAnsi="Segoe UI" w:cs="Segoe UI"/>
          <w:sz w:val="22"/>
          <w:szCs w:val="22"/>
        </w:rPr>
        <w:t>Cyclonia</w:t>
      </w:r>
      <w:proofErr w:type="spellEnd"/>
      <w:r>
        <w:rPr>
          <w:rFonts w:ascii="Segoe UI" w:hAnsi="Segoe UI" w:cs="Segoe UI"/>
          <w:sz w:val="22"/>
          <w:szCs w:val="22"/>
        </w:rPr>
        <w:t xml:space="preserve"> and the smaller the population, the stronger </w:t>
      </w:r>
      <w:r w:rsidR="005A572F">
        <w:rPr>
          <w:rFonts w:ascii="Segoe UI" w:hAnsi="Segoe UI" w:cs="Segoe UI"/>
          <w:sz w:val="22"/>
          <w:szCs w:val="22"/>
        </w:rPr>
        <w:t>the cohesion</w:t>
      </w:r>
      <w:r>
        <w:rPr>
          <w:rFonts w:ascii="Segoe UI" w:hAnsi="Segoe UI" w:cs="Segoe UI"/>
          <w:sz w:val="22"/>
          <w:szCs w:val="22"/>
        </w:rPr>
        <w:t xml:space="preserve">. </w:t>
      </w:r>
      <w:r w:rsidR="009E2434">
        <w:rPr>
          <w:rFonts w:ascii="Segoe UI" w:hAnsi="Segoe UI" w:cs="Segoe UI"/>
          <w:sz w:val="22"/>
          <w:szCs w:val="22"/>
        </w:rPr>
        <w:t>Both islands have active women’s groups, who traditionally support the disadvantaged parts of the community (e.g. elderly, people with disabilities)</w:t>
      </w:r>
      <w:r w:rsidR="005A572F">
        <w:rPr>
          <w:rFonts w:ascii="Segoe UI" w:hAnsi="Segoe UI" w:cs="Segoe UI"/>
          <w:sz w:val="22"/>
          <w:szCs w:val="22"/>
        </w:rPr>
        <w:t xml:space="preserve"> and should have a good understanding of vulnerabilities among the islands’ inhabitants</w:t>
      </w:r>
      <w:r w:rsidR="009E2434">
        <w:rPr>
          <w:rFonts w:ascii="Segoe UI" w:hAnsi="Segoe UI" w:cs="Segoe UI"/>
          <w:sz w:val="22"/>
          <w:szCs w:val="22"/>
        </w:rPr>
        <w:t xml:space="preserve">. </w:t>
      </w:r>
      <w:r>
        <w:rPr>
          <w:rFonts w:ascii="Segoe UI" w:hAnsi="Segoe UI" w:cs="Segoe UI"/>
          <w:sz w:val="22"/>
          <w:szCs w:val="22"/>
        </w:rPr>
        <w:t xml:space="preserve">The larger island, </w:t>
      </w:r>
      <w:proofErr w:type="spellStart"/>
      <w:r>
        <w:rPr>
          <w:rFonts w:ascii="Segoe UI" w:hAnsi="Segoe UI" w:cs="Segoe UI"/>
          <w:sz w:val="22"/>
          <w:szCs w:val="22"/>
        </w:rPr>
        <w:t>Erromango</w:t>
      </w:r>
      <w:proofErr w:type="spellEnd"/>
      <w:r>
        <w:rPr>
          <w:rFonts w:ascii="Segoe UI" w:hAnsi="Segoe UI" w:cs="Segoe UI"/>
          <w:sz w:val="22"/>
          <w:szCs w:val="22"/>
        </w:rPr>
        <w:t xml:space="preserve">, has recently experience major tensions, because the major has supposedly used public </w:t>
      </w:r>
      <w:r w:rsidR="009E2434">
        <w:rPr>
          <w:rFonts w:ascii="Segoe UI" w:hAnsi="Segoe UI" w:cs="Segoe UI"/>
          <w:sz w:val="22"/>
          <w:szCs w:val="22"/>
        </w:rPr>
        <w:t>resources</w:t>
      </w:r>
      <w:r>
        <w:rPr>
          <w:rFonts w:ascii="Segoe UI" w:hAnsi="Segoe UI" w:cs="Segoe UI"/>
          <w:sz w:val="22"/>
          <w:szCs w:val="22"/>
        </w:rPr>
        <w:t xml:space="preserve"> to build his new</w:t>
      </w:r>
      <w:r w:rsidR="009E2434">
        <w:rPr>
          <w:rFonts w:ascii="Segoe UI" w:hAnsi="Segoe UI" w:cs="Segoe UI"/>
          <w:sz w:val="22"/>
          <w:szCs w:val="22"/>
        </w:rPr>
        <w:t xml:space="preserve"> big house. </w:t>
      </w:r>
      <w:r>
        <w:rPr>
          <w:rFonts w:ascii="Segoe UI" w:hAnsi="Segoe UI" w:cs="Segoe UI"/>
          <w:sz w:val="22"/>
          <w:szCs w:val="22"/>
        </w:rPr>
        <w:t>Not surprisingly, the major’s house is the least damaged on the island and according to reports, he has refused to offer his house as refuge to the</w:t>
      </w:r>
      <w:r w:rsidR="009E2434">
        <w:rPr>
          <w:rFonts w:ascii="Segoe UI" w:hAnsi="Segoe UI" w:cs="Segoe UI"/>
          <w:sz w:val="22"/>
          <w:szCs w:val="22"/>
        </w:rPr>
        <w:t xml:space="preserve"> Island’s</w:t>
      </w:r>
      <w:r>
        <w:rPr>
          <w:rFonts w:ascii="Segoe UI" w:hAnsi="Segoe UI" w:cs="Segoe UI"/>
          <w:sz w:val="22"/>
          <w:szCs w:val="22"/>
        </w:rPr>
        <w:t xml:space="preserve"> many IDPs. </w:t>
      </w:r>
      <w:r w:rsidR="005A572F">
        <w:rPr>
          <w:rFonts w:ascii="Segoe UI" w:hAnsi="Segoe UI" w:cs="Segoe UI"/>
          <w:sz w:val="22"/>
          <w:szCs w:val="22"/>
        </w:rPr>
        <w:t xml:space="preserve">After a first phone contact with the local administration, the major has offered to take care of the distribution of the food and shelter repair material to the inhabitants. </w:t>
      </w:r>
    </w:p>
    <w:p w:rsidR="005A572F" w:rsidRDefault="005A572F">
      <w:pPr>
        <w:rPr>
          <w:rFonts w:ascii="Segoe UI" w:hAnsi="Segoe UI" w:cs="Segoe UI"/>
          <w:i/>
          <w:sz w:val="22"/>
          <w:szCs w:val="22"/>
        </w:rPr>
      </w:pPr>
      <w:r>
        <w:rPr>
          <w:rFonts w:ascii="Segoe UI" w:hAnsi="Segoe UI" w:cs="Segoe UI"/>
          <w:i/>
          <w:sz w:val="22"/>
          <w:szCs w:val="22"/>
        </w:rPr>
        <w:br w:type="page"/>
      </w:r>
    </w:p>
    <w:p w:rsidR="00E952E2" w:rsidRPr="00E952E2" w:rsidRDefault="00E952E2" w:rsidP="00E952E2">
      <w:pPr>
        <w:spacing w:after="120"/>
        <w:jc w:val="both"/>
        <w:rPr>
          <w:rFonts w:ascii="Segoe UI" w:hAnsi="Segoe UI" w:cs="Segoe UI"/>
          <w:i/>
          <w:sz w:val="22"/>
          <w:szCs w:val="22"/>
        </w:rPr>
      </w:pPr>
      <w:r w:rsidRPr="00E952E2">
        <w:rPr>
          <w:rFonts w:ascii="Segoe UI" w:hAnsi="Segoe UI" w:cs="Segoe UI"/>
          <w:i/>
          <w:sz w:val="22"/>
          <w:szCs w:val="22"/>
        </w:rPr>
        <w:lastRenderedPageBreak/>
        <w:t xml:space="preserve">Intervention: </w:t>
      </w:r>
    </w:p>
    <w:p w:rsidR="003E3F65" w:rsidRDefault="00E657DB" w:rsidP="00E952E2">
      <w:pPr>
        <w:spacing w:after="360"/>
        <w:jc w:val="both"/>
        <w:rPr>
          <w:rFonts w:ascii="Segoe UI" w:hAnsi="Segoe UI" w:cs="Segoe UI"/>
          <w:sz w:val="22"/>
          <w:szCs w:val="22"/>
        </w:rPr>
      </w:pPr>
      <w:r w:rsidRPr="00A64AFF">
        <w:rPr>
          <w:rFonts w:ascii="Segoe UI" w:hAnsi="Segoe UI" w:cs="Segoe UI"/>
          <w:sz w:val="22"/>
          <w:szCs w:val="22"/>
        </w:rPr>
        <w:t xml:space="preserve">You have been tasked by the humanitarian community to come up with a targeting </w:t>
      </w:r>
      <w:r w:rsidR="00E33F27" w:rsidRPr="00A64AFF">
        <w:rPr>
          <w:rFonts w:ascii="Segoe UI" w:hAnsi="Segoe UI" w:cs="Segoe UI"/>
          <w:sz w:val="22"/>
          <w:szCs w:val="22"/>
        </w:rPr>
        <w:t>approach</w:t>
      </w:r>
      <w:r w:rsidRPr="00A64AFF">
        <w:rPr>
          <w:rFonts w:ascii="Segoe UI" w:hAnsi="Segoe UI" w:cs="Segoe UI"/>
          <w:sz w:val="22"/>
          <w:szCs w:val="22"/>
        </w:rPr>
        <w:t xml:space="preserve"> for </w:t>
      </w:r>
      <w:r w:rsidR="003E3F65">
        <w:rPr>
          <w:rFonts w:ascii="Segoe UI" w:hAnsi="Segoe UI" w:cs="Segoe UI"/>
          <w:sz w:val="22"/>
          <w:szCs w:val="22"/>
        </w:rPr>
        <w:t xml:space="preserve">an </w:t>
      </w:r>
      <w:r w:rsidR="003E3F65" w:rsidRPr="002C3923">
        <w:rPr>
          <w:rFonts w:ascii="Segoe UI" w:hAnsi="Segoe UI" w:cs="Segoe UI"/>
          <w:b/>
          <w:sz w:val="22"/>
          <w:szCs w:val="22"/>
        </w:rPr>
        <w:t>emergency food assistance</w:t>
      </w:r>
      <w:r w:rsidRPr="00E952E2">
        <w:rPr>
          <w:rFonts w:ascii="Segoe UI" w:hAnsi="Segoe UI" w:cs="Segoe UI"/>
          <w:b/>
          <w:sz w:val="22"/>
          <w:szCs w:val="22"/>
        </w:rPr>
        <w:t xml:space="preserve"> </w:t>
      </w:r>
      <w:r w:rsidR="002C3923" w:rsidRPr="002C3923">
        <w:rPr>
          <w:rFonts w:ascii="Segoe UI" w:hAnsi="Segoe UI" w:cs="Segoe UI"/>
          <w:sz w:val="22"/>
          <w:szCs w:val="22"/>
        </w:rPr>
        <w:t>and</w:t>
      </w:r>
      <w:r w:rsidR="002C3923">
        <w:rPr>
          <w:rFonts w:ascii="Segoe UI" w:hAnsi="Segoe UI" w:cs="Segoe UI"/>
          <w:b/>
          <w:sz w:val="22"/>
          <w:szCs w:val="22"/>
        </w:rPr>
        <w:t xml:space="preserve"> shelter repair </w:t>
      </w:r>
      <w:proofErr w:type="spellStart"/>
      <w:r w:rsidRPr="002C3923">
        <w:rPr>
          <w:rFonts w:ascii="Segoe UI" w:hAnsi="Segoe UI" w:cs="Segoe UI"/>
          <w:sz w:val="22"/>
          <w:szCs w:val="22"/>
        </w:rPr>
        <w:t>programme</w:t>
      </w:r>
      <w:proofErr w:type="spellEnd"/>
      <w:r w:rsidRPr="00A64AFF">
        <w:rPr>
          <w:rFonts w:ascii="Segoe UI" w:hAnsi="Segoe UI" w:cs="Segoe UI"/>
          <w:sz w:val="22"/>
          <w:szCs w:val="22"/>
        </w:rPr>
        <w:t xml:space="preserve"> that is </w:t>
      </w:r>
      <w:r w:rsidR="002C3923">
        <w:rPr>
          <w:rFonts w:ascii="Segoe UI" w:hAnsi="Segoe UI" w:cs="Segoe UI"/>
          <w:sz w:val="22"/>
          <w:szCs w:val="22"/>
        </w:rPr>
        <w:t>to be rolled out as soon as possible</w:t>
      </w:r>
      <w:r w:rsidRPr="00A64AFF">
        <w:rPr>
          <w:rFonts w:ascii="Segoe UI" w:hAnsi="Segoe UI" w:cs="Segoe UI"/>
          <w:sz w:val="22"/>
          <w:szCs w:val="22"/>
        </w:rPr>
        <w:t xml:space="preserve">. </w:t>
      </w:r>
      <w:r w:rsidR="003E3F65">
        <w:rPr>
          <w:rFonts w:ascii="Segoe UI" w:hAnsi="Segoe UI" w:cs="Segoe UI"/>
          <w:sz w:val="22"/>
          <w:szCs w:val="22"/>
        </w:rPr>
        <w:t>Due to the massive devastation of communication, transport</w:t>
      </w:r>
      <w:r w:rsidR="002C3923">
        <w:rPr>
          <w:rFonts w:ascii="Segoe UI" w:hAnsi="Segoe UI" w:cs="Segoe UI"/>
          <w:sz w:val="22"/>
          <w:szCs w:val="22"/>
        </w:rPr>
        <w:t>ation</w:t>
      </w:r>
      <w:r w:rsidR="003E3F65">
        <w:rPr>
          <w:rFonts w:ascii="Segoe UI" w:hAnsi="Segoe UI" w:cs="Segoe UI"/>
          <w:sz w:val="22"/>
          <w:szCs w:val="22"/>
        </w:rPr>
        <w:t xml:space="preserve"> and other infrastructure, in-kind food is the modality of choice in the immediate </w:t>
      </w:r>
      <w:r w:rsidR="001846E3">
        <w:rPr>
          <w:rFonts w:ascii="Segoe UI" w:hAnsi="Segoe UI" w:cs="Segoe UI"/>
          <w:sz w:val="22"/>
          <w:szCs w:val="22"/>
        </w:rPr>
        <w:t xml:space="preserve">food </w:t>
      </w:r>
      <w:r w:rsidR="003E3F65">
        <w:rPr>
          <w:rFonts w:ascii="Segoe UI" w:hAnsi="Segoe UI" w:cs="Segoe UI"/>
          <w:sz w:val="22"/>
          <w:szCs w:val="22"/>
        </w:rPr>
        <w:t>response.</w:t>
      </w:r>
      <w:r w:rsidR="00B107DD">
        <w:rPr>
          <w:rFonts w:ascii="Segoe UI" w:hAnsi="Segoe UI" w:cs="Segoe UI"/>
          <w:sz w:val="22"/>
          <w:szCs w:val="22"/>
        </w:rPr>
        <w:t xml:space="preserve"> </w:t>
      </w:r>
      <w:r w:rsidR="00B311D8">
        <w:rPr>
          <w:rFonts w:ascii="Segoe UI" w:hAnsi="Segoe UI" w:cs="Segoe UI"/>
          <w:sz w:val="22"/>
          <w:szCs w:val="22"/>
        </w:rPr>
        <w:t>The humanitarian community</w:t>
      </w:r>
      <w:r w:rsidR="00B107DD">
        <w:rPr>
          <w:rFonts w:ascii="Segoe UI" w:hAnsi="Segoe UI" w:cs="Segoe UI"/>
          <w:sz w:val="22"/>
          <w:szCs w:val="22"/>
        </w:rPr>
        <w:t xml:space="preserve"> ha</w:t>
      </w:r>
      <w:r w:rsidR="00B311D8">
        <w:rPr>
          <w:rFonts w:ascii="Segoe UI" w:hAnsi="Segoe UI" w:cs="Segoe UI"/>
          <w:sz w:val="22"/>
          <w:szCs w:val="22"/>
        </w:rPr>
        <w:t>s</w:t>
      </w:r>
      <w:r w:rsidR="001872CB">
        <w:rPr>
          <w:rFonts w:ascii="Segoe UI" w:hAnsi="Segoe UI" w:cs="Segoe UI"/>
          <w:sz w:val="22"/>
          <w:szCs w:val="22"/>
        </w:rPr>
        <w:t xml:space="preserve"> prepositioned around 2,5</w:t>
      </w:r>
      <w:bookmarkStart w:id="0" w:name="_GoBack"/>
      <w:bookmarkEnd w:id="0"/>
      <w:r w:rsidR="00B107DD">
        <w:rPr>
          <w:rFonts w:ascii="Segoe UI" w:hAnsi="Segoe UI" w:cs="Segoe UI"/>
          <w:sz w:val="22"/>
          <w:szCs w:val="22"/>
        </w:rPr>
        <w:t xml:space="preserve">00 shelter repair kits that can be distributed immediately. </w:t>
      </w:r>
    </w:p>
    <w:p w:rsidR="00E657DB" w:rsidRPr="00A64AFF" w:rsidRDefault="00A64AFF" w:rsidP="00E952E2">
      <w:pPr>
        <w:spacing w:after="120"/>
        <w:jc w:val="both"/>
        <w:rPr>
          <w:rFonts w:ascii="Segoe UI" w:hAnsi="Segoe UI" w:cs="Segoe UI"/>
          <w:i/>
          <w:sz w:val="22"/>
          <w:szCs w:val="22"/>
        </w:rPr>
      </w:pPr>
      <w:r w:rsidRPr="00A64AFF">
        <w:rPr>
          <w:rFonts w:ascii="Segoe UI" w:hAnsi="Segoe UI" w:cs="Segoe UI"/>
          <w:i/>
          <w:sz w:val="22"/>
          <w:szCs w:val="22"/>
        </w:rPr>
        <w:t>Questions to be discussed in your group:</w:t>
      </w:r>
    </w:p>
    <w:p w:rsidR="007A34D0" w:rsidRDefault="007A34D0" w:rsidP="007A34D0">
      <w:pPr>
        <w:pStyle w:val="ListParagraph"/>
        <w:numPr>
          <w:ilvl w:val="0"/>
          <w:numId w:val="10"/>
        </w:numPr>
        <w:spacing w:after="120"/>
        <w:jc w:val="both"/>
        <w:rPr>
          <w:rFonts w:ascii="Segoe UI" w:hAnsi="Segoe UI" w:cs="Segoe UI"/>
          <w:sz w:val="22"/>
          <w:szCs w:val="22"/>
        </w:rPr>
      </w:pPr>
      <w:r w:rsidRPr="007A34D0">
        <w:rPr>
          <w:rFonts w:ascii="Segoe UI" w:hAnsi="Segoe UI" w:cs="Segoe UI"/>
          <w:sz w:val="22"/>
          <w:szCs w:val="22"/>
        </w:rPr>
        <w:t xml:space="preserve">What targeting </w:t>
      </w:r>
      <w:r w:rsidR="00895DE2">
        <w:rPr>
          <w:rFonts w:ascii="Segoe UI" w:hAnsi="Segoe UI" w:cs="Segoe UI"/>
          <w:sz w:val="22"/>
          <w:szCs w:val="22"/>
        </w:rPr>
        <w:t>criteria/</w:t>
      </w:r>
      <w:r w:rsidRPr="007A34D0">
        <w:rPr>
          <w:rFonts w:ascii="Segoe UI" w:hAnsi="Segoe UI" w:cs="Segoe UI"/>
          <w:sz w:val="22"/>
          <w:szCs w:val="22"/>
        </w:rPr>
        <w:t xml:space="preserve">method(s) do you recommend to apply in this context? </w:t>
      </w:r>
      <w:r>
        <w:rPr>
          <w:rFonts w:ascii="Segoe UI" w:hAnsi="Segoe UI" w:cs="Segoe UI"/>
          <w:sz w:val="22"/>
          <w:szCs w:val="22"/>
        </w:rPr>
        <w:t xml:space="preserve">Where? When (in sequence)? Why? Please look at food assistance and shelter repair separately. </w:t>
      </w:r>
    </w:p>
    <w:p w:rsidR="007A34D0" w:rsidRPr="007A34D0" w:rsidRDefault="007A34D0" w:rsidP="007A34D0">
      <w:pPr>
        <w:pStyle w:val="ListParagraph"/>
        <w:numPr>
          <w:ilvl w:val="0"/>
          <w:numId w:val="10"/>
        </w:numPr>
        <w:spacing w:after="120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How will your targeting approach change over time (e.g. after one month)?</w:t>
      </w:r>
    </w:p>
    <w:p w:rsidR="007A34D0" w:rsidRPr="007A34D0" w:rsidRDefault="007A34D0" w:rsidP="007A34D0">
      <w:pPr>
        <w:pStyle w:val="ListParagraph"/>
        <w:numPr>
          <w:ilvl w:val="0"/>
          <w:numId w:val="10"/>
        </w:numPr>
        <w:spacing w:after="120"/>
        <w:jc w:val="both"/>
        <w:rPr>
          <w:rFonts w:ascii="Segoe UI" w:hAnsi="Segoe UI" w:cs="Segoe UI"/>
          <w:sz w:val="22"/>
          <w:szCs w:val="22"/>
        </w:rPr>
      </w:pPr>
      <w:r w:rsidRPr="007A34D0">
        <w:rPr>
          <w:rFonts w:ascii="Segoe UI" w:hAnsi="Segoe UI" w:cs="Segoe UI"/>
          <w:sz w:val="22"/>
          <w:szCs w:val="22"/>
        </w:rPr>
        <w:t>What are the risks and how will you mitigate them?</w:t>
      </w:r>
    </w:p>
    <w:p w:rsidR="005A572F" w:rsidRPr="00B107DD" w:rsidRDefault="007A34D0" w:rsidP="0020230A">
      <w:pPr>
        <w:pStyle w:val="ListParagraph"/>
        <w:numPr>
          <w:ilvl w:val="0"/>
          <w:numId w:val="10"/>
        </w:numPr>
        <w:spacing w:after="120"/>
        <w:jc w:val="both"/>
        <w:rPr>
          <w:rFonts w:ascii="Segoe UI" w:hAnsi="Segoe UI" w:cs="Segoe UI"/>
          <w:sz w:val="22"/>
          <w:szCs w:val="22"/>
        </w:rPr>
      </w:pPr>
      <w:r w:rsidRPr="007A34D0">
        <w:rPr>
          <w:rFonts w:ascii="Segoe UI" w:hAnsi="Segoe UI" w:cs="Segoe UI"/>
          <w:sz w:val="22"/>
          <w:szCs w:val="22"/>
        </w:rPr>
        <w:t>How will the commun</w:t>
      </w:r>
      <w:r w:rsidR="00895DE2">
        <w:rPr>
          <w:rFonts w:ascii="Segoe UI" w:hAnsi="Segoe UI" w:cs="Segoe UI"/>
          <w:sz w:val="22"/>
          <w:szCs w:val="22"/>
        </w:rPr>
        <w:t>ity participate in the process?</w:t>
      </w:r>
    </w:p>
    <w:sectPr w:rsidR="005A572F" w:rsidRPr="00B107DD" w:rsidSect="00B0595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FA3" w:rsidRDefault="00A12FA3" w:rsidP="00266B25">
      <w:r>
        <w:separator/>
      </w:r>
    </w:p>
  </w:endnote>
  <w:endnote w:type="continuationSeparator" w:id="0">
    <w:p w:rsidR="00A12FA3" w:rsidRDefault="00A12FA3" w:rsidP="00266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21FE" w:rsidRDefault="000721F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21FE" w:rsidRDefault="000721F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21FE" w:rsidRDefault="000721F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FA3" w:rsidRDefault="00A12FA3" w:rsidP="00266B25">
      <w:r>
        <w:separator/>
      </w:r>
    </w:p>
  </w:footnote>
  <w:footnote w:type="continuationSeparator" w:id="0">
    <w:p w:rsidR="00A12FA3" w:rsidRDefault="00A12FA3" w:rsidP="00266B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21FE" w:rsidRDefault="000721F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21FE" w:rsidRDefault="000721F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21FE" w:rsidRDefault="000721F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7080C"/>
    <w:multiLevelType w:val="hybridMultilevel"/>
    <w:tmpl w:val="A46C3F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6A2C52"/>
    <w:multiLevelType w:val="hybridMultilevel"/>
    <w:tmpl w:val="266661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9EF163E"/>
    <w:multiLevelType w:val="hybridMultilevel"/>
    <w:tmpl w:val="F850B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11386F"/>
    <w:multiLevelType w:val="hybridMultilevel"/>
    <w:tmpl w:val="4F2E0C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0306B13"/>
    <w:multiLevelType w:val="hybridMultilevel"/>
    <w:tmpl w:val="04DA9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5759B8"/>
    <w:multiLevelType w:val="hybridMultilevel"/>
    <w:tmpl w:val="65E0BF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E85065E"/>
    <w:multiLevelType w:val="hybridMultilevel"/>
    <w:tmpl w:val="F3906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C335120"/>
    <w:multiLevelType w:val="hybridMultilevel"/>
    <w:tmpl w:val="EEDE6C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77350B"/>
    <w:multiLevelType w:val="hybridMultilevel"/>
    <w:tmpl w:val="4CA4C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460CC1"/>
    <w:multiLevelType w:val="hybridMultilevel"/>
    <w:tmpl w:val="00C032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4E86742"/>
    <w:multiLevelType w:val="hybridMultilevel"/>
    <w:tmpl w:val="466E47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8E726FF"/>
    <w:multiLevelType w:val="hybridMultilevel"/>
    <w:tmpl w:val="69B4B2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3F83042"/>
    <w:multiLevelType w:val="hybridMultilevel"/>
    <w:tmpl w:val="251E34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3"/>
  </w:num>
  <w:num w:numId="5">
    <w:abstractNumId w:val="5"/>
  </w:num>
  <w:num w:numId="6">
    <w:abstractNumId w:val="9"/>
  </w:num>
  <w:num w:numId="7">
    <w:abstractNumId w:val="11"/>
  </w:num>
  <w:num w:numId="8">
    <w:abstractNumId w:val="1"/>
  </w:num>
  <w:num w:numId="9">
    <w:abstractNumId w:val="12"/>
  </w:num>
  <w:num w:numId="10">
    <w:abstractNumId w:val="0"/>
  </w:num>
  <w:num w:numId="11">
    <w:abstractNumId w:val="10"/>
  </w:num>
  <w:num w:numId="12">
    <w:abstractNumId w:val="8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05953"/>
    <w:rsid w:val="00005F01"/>
    <w:rsid w:val="00010D0B"/>
    <w:rsid w:val="00012F8C"/>
    <w:rsid w:val="00016915"/>
    <w:rsid w:val="000171DF"/>
    <w:rsid w:val="0002329F"/>
    <w:rsid w:val="00025DB6"/>
    <w:rsid w:val="00030449"/>
    <w:rsid w:val="00030ACD"/>
    <w:rsid w:val="00030BB5"/>
    <w:rsid w:val="00034BB6"/>
    <w:rsid w:val="000523F9"/>
    <w:rsid w:val="00062FBA"/>
    <w:rsid w:val="00063C29"/>
    <w:rsid w:val="000661A3"/>
    <w:rsid w:val="00067FB2"/>
    <w:rsid w:val="000721FE"/>
    <w:rsid w:val="000754DB"/>
    <w:rsid w:val="00077EC6"/>
    <w:rsid w:val="000844D8"/>
    <w:rsid w:val="000B6DCC"/>
    <w:rsid w:val="000C164F"/>
    <w:rsid w:val="000C176C"/>
    <w:rsid w:val="000C390B"/>
    <w:rsid w:val="000D1175"/>
    <w:rsid w:val="000D129B"/>
    <w:rsid w:val="000E106D"/>
    <w:rsid w:val="000E352D"/>
    <w:rsid w:val="000E6687"/>
    <w:rsid w:val="000F5913"/>
    <w:rsid w:val="001409F9"/>
    <w:rsid w:val="00141DC9"/>
    <w:rsid w:val="001519E7"/>
    <w:rsid w:val="00153DDA"/>
    <w:rsid w:val="001579E7"/>
    <w:rsid w:val="0016269B"/>
    <w:rsid w:val="001669CD"/>
    <w:rsid w:val="00180883"/>
    <w:rsid w:val="001846E3"/>
    <w:rsid w:val="001872CB"/>
    <w:rsid w:val="00187D84"/>
    <w:rsid w:val="001A5AA6"/>
    <w:rsid w:val="001A7C3D"/>
    <w:rsid w:val="001B69D9"/>
    <w:rsid w:val="001B740C"/>
    <w:rsid w:val="001D0E21"/>
    <w:rsid w:val="001D14CB"/>
    <w:rsid w:val="0020230A"/>
    <w:rsid w:val="00202933"/>
    <w:rsid w:val="00204328"/>
    <w:rsid w:val="0020642E"/>
    <w:rsid w:val="002234E4"/>
    <w:rsid w:val="0023462E"/>
    <w:rsid w:val="0023705B"/>
    <w:rsid w:val="00237ED0"/>
    <w:rsid w:val="0024136C"/>
    <w:rsid w:val="00247EAE"/>
    <w:rsid w:val="0025503F"/>
    <w:rsid w:val="00266B25"/>
    <w:rsid w:val="00277D15"/>
    <w:rsid w:val="00282592"/>
    <w:rsid w:val="00283FAD"/>
    <w:rsid w:val="00291384"/>
    <w:rsid w:val="002A0C48"/>
    <w:rsid w:val="002A3965"/>
    <w:rsid w:val="002B039E"/>
    <w:rsid w:val="002B1D10"/>
    <w:rsid w:val="002B70F6"/>
    <w:rsid w:val="002C3923"/>
    <w:rsid w:val="002C3D22"/>
    <w:rsid w:val="002C74FA"/>
    <w:rsid w:val="002E3C38"/>
    <w:rsid w:val="002E403A"/>
    <w:rsid w:val="002E4F98"/>
    <w:rsid w:val="002E505F"/>
    <w:rsid w:val="003117A9"/>
    <w:rsid w:val="003220CE"/>
    <w:rsid w:val="003366F5"/>
    <w:rsid w:val="003476D1"/>
    <w:rsid w:val="00375C1F"/>
    <w:rsid w:val="00375E09"/>
    <w:rsid w:val="0038235E"/>
    <w:rsid w:val="00393733"/>
    <w:rsid w:val="003A3E14"/>
    <w:rsid w:val="003B34F0"/>
    <w:rsid w:val="003C3623"/>
    <w:rsid w:val="003C54E2"/>
    <w:rsid w:val="003C607C"/>
    <w:rsid w:val="003C6A24"/>
    <w:rsid w:val="003D7005"/>
    <w:rsid w:val="003E1763"/>
    <w:rsid w:val="003E3F65"/>
    <w:rsid w:val="003E5AAE"/>
    <w:rsid w:val="003F7831"/>
    <w:rsid w:val="004322B1"/>
    <w:rsid w:val="00433050"/>
    <w:rsid w:val="004378B7"/>
    <w:rsid w:val="00440644"/>
    <w:rsid w:val="00452CE0"/>
    <w:rsid w:val="00453918"/>
    <w:rsid w:val="004B287F"/>
    <w:rsid w:val="004B3200"/>
    <w:rsid w:val="004B436B"/>
    <w:rsid w:val="004C02AE"/>
    <w:rsid w:val="004D1D0B"/>
    <w:rsid w:val="004E079B"/>
    <w:rsid w:val="004F17EF"/>
    <w:rsid w:val="00505DAF"/>
    <w:rsid w:val="0052326B"/>
    <w:rsid w:val="005256D8"/>
    <w:rsid w:val="00527D07"/>
    <w:rsid w:val="0053157C"/>
    <w:rsid w:val="0054490B"/>
    <w:rsid w:val="00547355"/>
    <w:rsid w:val="005516EB"/>
    <w:rsid w:val="00552E18"/>
    <w:rsid w:val="00555EA0"/>
    <w:rsid w:val="0056023D"/>
    <w:rsid w:val="00564FBC"/>
    <w:rsid w:val="00572B87"/>
    <w:rsid w:val="00585871"/>
    <w:rsid w:val="00590338"/>
    <w:rsid w:val="00590656"/>
    <w:rsid w:val="00592CBB"/>
    <w:rsid w:val="005A14DF"/>
    <w:rsid w:val="005A1611"/>
    <w:rsid w:val="005A572F"/>
    <w:rsid w:val="005B4D7C"/>
    <w:rsid w:val="005C122E"/>
    <w:rsid w:val="005C7714"/>
    <w:rsid w:val="005D4DF4"/>
    <w:rsid w:val="005D56E5"/>
    <w:rsid w:val="005D6B20"/>
    <w:rsid w:val="005E23EE"/>
    <w:rsid w:val="00600D3E"/>
    <w:rsid w:val="0060268F"/>
    <w:rsid w:val="006077B6"/>
    <w:rsid w:val="00611034"/>
    <w:rsid w:val="00617E5E"/>
    <w:rsid w:val="006209CE"/>
    <w:rsid w:val="00627862"/>
    <w:rsid w:val="0063100F"/>
    <w:rsid w:val="006333CA"/>
    <w:rsid w:val="00634DA2"/>
    <w:rsid w:val="006369F7"/>
    <w:rsid w:val="00637C38"/>
    <w:rsid w:val="00646325"/>
    <w:rsid w:val="0065406D"/>
    <w:rsid w:val="0068132B"/>
    <w:rsid w:val="0068351D"/>
    <w:rsid w:val="00687F60"/>
    <w:rsid w:val="006909E7"/>
    <w:rsid w:val="00692015"/>
    <w:rsid w:val="0069233F"/>
    <w:rsid w:val="00693C09"/>
    <w:rsid w:val="006B454F"/>
    <w:rsid w:val="006C594E"/>
    <w:rsid w:val="006D45EC"/>
    <w:rsid w:val="006E5295"/>
    <w:rsid w:val="006F148C"/>
    <w:rsid w:val="00701EA7"/>
    <w:rsid w:val="00704B55"/>
    <w:rsid w:val="00705804"/>
    <w:rsid w:val="00705A2D"/>
    <w:rsid w:val="007253E1"/>
    <w:rsid w:val="007259A5"/>
    <w:rsid w:val="00730472"/>
    <w:rsid w:val="0074121B"/>
    <w:rsid w:val="00743138"/>
    <w:rsid w:val="0075120B"/>
    <w:rsid w:val="00751853"/>
    <w:rsid w:val="00751957"/>
    <w:rsid w:val="00763928"/>
    <w:rsid w:val="00771B3E"/>
    <w:rsid w:val="00791789"/>
    <w:rsid w:val="00795236"/>
    <w:rsid w:val="007A252B"/>
    <w:rsid w:val="007A34D0"/>
    <w:rsid w:val="007B6224"/>
    <w:rsid w:val="007B651C"/>
    <w:rsid w:val="007C00F2"/>
    <w:rsid w:val="007C02F6"/>
    <w:rsid w:val="007D1981"/>
    <w:rsid w:val="007E32CD"/>
    <w:rsid w:val="007E6D59"/>
    <w:rsid w:val="007E73D6"/>
    <w:rsid w:val="007F2C99"/>
    <w:rsid w:val="00837453"/>
    <w:rsid w:val="0083769A"/>
    <w:rsid w:val="008410A4"/>
    <w:rsid w:val="00842070"/>
    <w:rsid w:val="00845AE5"/>
    <w:rsid w:val="008505BE"/>
    <w:rsid w:val="008508D6"/>
    <w:rsid w:val="00856665"/>
    <w:rsid w:val="008607A9"/>
    <w:rsid w:val="00870347"/>
    <w:rsid w:val="008757BF"/>
    <w:rsid w:val="00881D55"/>
    <w:rsid w:val="008865B0"/>
    <w:rsid w:val="00887288"/>
    <w:rsid w:val="008916F2"/>
    <w:rsid w:val="008934BF"/>
    <w:rsid w:val="00895DE2"/>
    <w:rsid w:val="008963B9"/>
    <w:rsid w:val="008A10BD"/>
    <w:rsid w:val="008A128E"/>
    <w:rsid w:val="008A5B8A"/>
    <w:rsid w:val="008A676C"/>
    <w:rsid w:val="008A7C21"/>
    <w:rsid w:val="008B64D1"/>
    <w:rsid w:val="008C5396"/>
    <w:rsid w:val="008C7068"/>
    <w:rsid w:val="008F517B"/>
    <w:rsid w:val="008F6255"/>
    <w:rsid w:val="009059FA"/>
    <w:rsid w:val="00907169"/>
    <w:rsid w:val="009074EB"/>
    <w:rsid w:val="0091144F"/>
    <w:rsid w:val="009148CC"/>
    <w:rsid w:val="009155F3"/>
    <w:rsid w:val="00935BD5"/>
    <w:rsid w:val="00953E63"/>
    <w:rsid w:val="00961701"/>
    <w:rsid w:val="00963145"/>
    <w:rsid w:val="00963E0F"/>
    <w:rsid w:val="00965A40"/>
    <w:rsid w:val="00966240"/>
    <w:rsid w:val="00975003"/>
    <w:rsid w:val="00987B39"/>
    <w:rsid w:val="00991B1F"/>
    <w:rsid w:val="00992870"/>
    <w:rsid w:val="00992A03"/>
    <w:rsid w:val="009B0C00"/>
    <w:rsid w:val="009B230B"/>
    <w:rsid w:val="009B561F"/>
    <w:rsid w:val="009B5FF5"/>
    <w:rsid w:val="009B66C8"/>
    <w:rsid w:val="009C7AB0"/>
    <w:rsid w:val="009C7DDA"/>
    <w:rsid w:val="009D23B4"/>
    <w:rsid w:val="009E2434"/>
    <w:rsid w:val="009E2FE7"/>
    <w:rsid w:val="00A12803"/>
    <w:rsid w:val="00A12FA3"/>
    <w:rsid w:val="00A30553"/>
    <w:rsid w:val="00A61A78"/>
    <w:rsid w:val="00A61F9D"/>
    <w:rsid w:val="00A62956"/>
    <w:rsid w:val="00A64AFF"/>
    <w:rsid w:val="00A70B18"/>
    <w:rsid w:val="00A72E95"/>
    <w:rsid w:val="00A805AB"/>
    <w:rsid w:val="00A84AF4"/>
    <w:rsid w:val="00A95486"/>
    <w:rsid w:val="00AA0B09"/>
    <w:rsid w:val="00AA25B6"/>
    <w:rsid w:val="00AA3987"/>
    <w:rsid w:val="00AB14B2"/>
    <w:rsid w:val="00AB3883"/>
    <w:rsid w:val="00AC26B1"/>
    <w:rsid w:val="00AC584D"/>
    <w:rsid w:val="00AC70AC"/>
    <w:rsid w:val="00AD053B"/>
    <w:rsid w:val="00AD3898"/>
    <w:rsid w:val="00AE03B6"/>
    <w:rsid w:val="00AE36E0"/>
    <w:rsid w:val="00B05953"/>
    <w:rsid w:val="00B05D05"/>
    <w:rsid w:val="00B107DD"/>
    <w:rsid w:val="00B23BDA"/>
    <w:rsid w:val="00B311D8"/>
    <w:rsid w:val="00B33BA9"/>
    <w:rsid w:val="00B34123"/>
    <w:rsid w:val="00B3761B"/>
    <w:rsid w:val="00B42CE6"/>
    <w:rsid w:val="00B517DA"/>
    <w:rsid w:val="00B6496B"/>
    <w:rsid w:val="00B67642"/>
    <w:rsid w:val="00B72536"/>
    <w:rsid w:val="00B81EB5"/>
    <w:rsid w:val="00B82937"/>
    <w:rsid w:val="00BA16D5"/>
    <w:rsid w:val="00BB10AD"/>
    <w:rsid w:val="00BC6DB2"/>
    <w:rsid w:val="00BD0D03"/>
    <w:rsid w:val="00BE1808"/>
    <w:rsid w:val="00BF4532"/>
    <w:rsid w:val="00BF5E1D"/>
    <w:rsid w:val="00BF5EC3"/>
    <w:rsid w:val="00C03863"/>
    <w:rsid w:val="00C06FD8"/>
    <w:rsid w:val="00C37BFD"/>
    <w:rsid w:val="00C4069C"/>
    <w:rsid w:val="00C43B2E"/>
    <w:rsid w:val="00C44553"/>
    <w:rsid w:val="00C44E45"/>
    <w:rsid w:val="00C5593A"/>
    <w:rsid w:val="00C73DD2"/>
    <w:rsid w:val="00C742E8"/>
    <w:rsid w:val="00C81CAA"/>
    <w:rsid w:val="00CB25F3"/>
    <w:rsid w:val="00CC0A5D"/>
    <w:rsid w:val="00CC2D14"/>
    <w:rsid w:val="00CD4337"/>
    <w:rsid w:val="00D05865"/>
    <w:rsid w:val="00D100D3"/>
    <w:rsid w:val="00D231F6"/>
    <w:rsid w:val="00D26EB5"/>
    <w:rsid w:val="00D27E09"/>
    <w:rsid w:val="00D51235"/>
    <w:rsid w:val="00D57C41"/>
    <w:rsid w:val="00D87DE0"/>
    <w:rsid w:val="00D93C2C"/>
    <w:rsid w:val="00D96392"/>
    <w:rsid w:val="00DA6E19"/>
    <w:rsid w:val="00DB1831"/>
    <w:rsid w:val="00DD16D4"/>
    <w:rsid w:val="00DF0DFE"/>
    <w:rsid w:val="00DF24BB"/>
    <w:rsid w:val="00E00B1F"/>
    <w:rsid w:val="00E01090"/>
    <w:rsid w:val="00E02E28"/>
    <w:rsid w:val="00E0436F"/>
    <w:rsid w:val="00E04F8B"/>
    <w:rsid w:val="00E1251D"/>
    <w:rsid w:val="00E13187"/>
    <w:rsid w:val="00E151A3"/>
    <w:rsid w:val="00E33F27"/>
    <w:rsid w:val="00E35BF7"/>
    <w:rsid w:val="00E427B7"/>
    <w:rsid w:val="00E51F09"/>
    <w:rsid w:val="00E657DB"/>
    <w:rsid w:val="00E67109"/>
    <w:rsid w:val="00E702BF"/>
    <w:rsid w:val="00E72409"/>
    <w:rsid w:val="00E73275"/>
    <w:rsid w:val="00E952E2"/>
    <w:rsid w:val="00EA7026"/>
    <w:rsid w:val="00EB2127"/>
    <w:rsid w:val="00ED6582"/>
    <w:rsid w:val="00EE4BBA"/>
    <w:rsid w:val="00EF2404"/>
    <w:rsid w:val="00F0617D"/>
    <w:rsid w:val="00F06CE1"/>
    <w:rsid w:val="00F50767"/>
    <w:rsid w:val="00F51033"/>
    <w:rsid w:val="00F61D54"/>
    <w:rsid w:val="00F61EB5"/>
    <w:rsid w:val="00F6641F"/>
    <w:rsid w:val="00F75986"/>
    <w:rsid w:val="00F77C1D"/>
    <w:rsid w:val="00F80DDB"/>
    <w:rsid w:val="00F86C02"/>
    <w:rsid w:val="00F92E75"/>
    <w:rsid w:val="00F941CF"/>
    <w:rsid w:val="00F957C2"/>
    <w:rsid w:val="00FA1FAE"/>
    <w:rsid w:val="00FA75D1"/>
    <w:rsid w:val="00FB2E04"/>
    <w:rsid w:val="00FD106D"/>
    <w:rsid w:val="00FD1891"/>
    <w:rsid w:val="00FD1FC6"/>
    <w:rsid w:val="00FD27B6"/>
    <w:rsid w:val="00FD5046"/>
    <w:rsid w:val="00FE0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10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595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B10AD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10AD"/>
    <w:rPr>
      <w:rFonts w:ascii="Lucida Grande" w:hAnsi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66B2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6B25"/>
  </w:style>
  <w:style w:type="paragraph" w:styleId="Footer">
    <w:name w:val="footer"/>
    <w:basedOn w:val="Normal"/>
    <w:link w:val="FooterChar"/>
    <w:uiPriority w:val="99"/>
    <w:unhideWhenUsed/>
    <w:rsid w:val="00266B2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6B25"/>
  </w:style>
  <w:style w:type="paragraph" w:styleId="FootnoteText">
    <w:name w:val="footnote text"/>
    <w:basedOn w:val="Normal"/>
    <w:link w:val="FootnoteTextChar"/>
    <w:uiPriority w:val="99"/>
    <w:semiHidden/>
    <w:unhideWhenUsed/>
    <w:rsid w:val="00E51F0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51F0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51F0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595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B10AD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10AD"/>
    <w:rPr>
      <w:rFonts w:ascii="Lucida Grande" w:hAnsi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66B2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6B25"/>
  </w:style>
  <w:style w:type="paragraph" w:styleId="Footer">
    <w:name w:val="footer"/>
    <w:basedOn w:val="Normal"/>
    <w:link w:val="FooterChar"/>
    <w:uiPriority w:val="99"/>
    <w:unhideWhenUsed/>
    <w:rsid w:val="00266B2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6B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760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328128-19BA-4F36-9B46-8058E9A99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19A2FC42.dotm</Template>
  <TotalTime>479</TotalTime>
  <Pages>2</Pages>
  <Words>532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DRC</dc:creator>
  <cp:keywords/>
  <dc:description/>
  <cp:lastModifiedBy>Dürr André EDA DUN</cp:lastModifiedBy>
  <cp:revision>341</cp:revision>
  <dcterms:created xsi:type="dcterms:W3CDTF">2014-11-06T20:05:00Z</dcterms:created>
  <dcterms:modified xsi:type="dcterms:W3CDTF">2015-03-25T07:10:00Z</dcterms:modified>
</cp:coreProperties>
</file>